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47F1A5C" w:rsidR="007619FA" w:rsidRPr="00DD3A59" w:rsidRDefault="00DD3A59">
      <w:pPr>
        <w:rPr>
          <w:b/>
          <w:bCs/>
        </w:rPr>
      </w:pPr>
      <w:r w:rsidRPr="00DD3A59">
        <w:rPr>
          <w:b/>
          <w:bCs/>
        </w:rPr>
        <w:t xml:space="preserve">autor: </w:t>
      </w:r>
      <w:proofErr w:type="spellStart"/>
      <w:r w:rsidRPr="00CB7B0B">
        <w:rPr>
          <w:b/>
          <w:bCs/>
          <w:color w:val="FF0000"/>
        </w:rPr>
        <w:t>Gyukoyosai</w:t>
      </w:r>
      <w:proofErr w:type="spellEnd"/>
    </w:p>
    <w:p w14:paraId="00000002" w14:textId="52B0A195" w:rsidR="007619FA" w:rsidRPr="00DD3A59" w:rsidRDefault="00DD3A59">
      <w:pPr>
        <w:rPr>
          <w:b/>
          <w:bCs/>
        </w:rPr>
      </w:pPr>
      <w:r w:rsidRPr="00DD3A59">
        <w:rPr>
          <w:b/>
          <w:bCs/>
        </w:rPr>
        <w:t xml:space="preserve">tytuł: Netsuke - </w:t>
      </w:r>
      <w:proofErr w:type="spellStart"/>
      <w:r w:rsidRPr="00CB7B0B">
        <w:rPr>
          <w:b/>
          <w:bCs/>
          <w:color w:val="FF0000"/>
        </w:rPr>
        <w:t>Shou</w:t>
      </w:r>
      <w:proofErr w:type="spellEnd"/>
      <w:r w:rsidRPr="00CB7B0B">
        <w:rPr>
          <w:b/>
          <w:bCs/>
          <w:color w:val="FF0000"/>
        </w:rPr>
        <w:t xml:space="preserve"> </w:t>
      </w:r>
      <w:proofErr w:type="spellStart"/>
      <w:r w:rsidRPr="00CB7B0B">
        <w:rPr>
          <w:b/>
          <w:bCs/>
          <w:color w:val="FF0000"/>
        </w:rPr>
        <w:t>Xing</w:t>
      </w:r>
      <w:proofErr w:type="spellEnd"/>
      <w:r w:rsidRPr="00CB7B0B">
        <w:rPr>
          <w:b/>
          <w:bCs/>
          <w:color w:val="FF0000"/>
        </w:rPr>
        <w:t xml:space="preserve"> </w:t>
      </w:r>
      <w:r w:rsidRPr="00DD3A59">
        <w:rPr>
          <w:b/>
          <w:bCs/>
        </w:rPr>
        <w:t>z brzoskwinią</w:t>
      </w:r>
    </w:p>
    <w:p w14:paraId="00000003" w14:textId="6D4BB079" w:rsidR="007619FA" w:rsidRPr="00DD3A59" w:rsidRDefault="00DD3A59">
      <w:pPr>
        <w:rPr>
          <w:b/>
          <w:bCs/>
        </w:rPr>
      </w:pPr>
      <w:r w:rsidRPr="00DD3A59">
        <w:rPr>
          <w:b/>
          <w:bCs/>
        </w:rPr>
        <w:t xml:space="preserve">wysokość 3,8 cm; szer. 4,3 cm. </w:t>
      </w:r>
    </w:p>
    <w:p w14:paraId="00000004" w14:textId="121FA1F0" w:rsidR="007619FA" w:rsidRPr="00DD3A59" w:rsidRDefault="00DD3A59">
      <w:pPr>
        <w:rPr>
          <w:b/>
          <w:bCs/>
        </w:rPr>
      </w:pPr>
      <w:r w:rsidRPr="00DD3A59">
        <w:rPr>
          <w:b/>
          <w:bCs/>
        </w:rPr>
        <w:t>rzeźba z kości słoniowej</w:t>
      </w:r>
    </w:p>
    <w:p w14:paraId="00000005" w14:textId="77777777" w:rsidR="007619FA" w:rsidRPr="00DD3A59" w:rsidRDefault="00DD3A59">
      <w:pPr>
        <w:rPr>
          <w:b/>
          <w:bCs/>
        </w:rPr>
      </w:pPr>
      <w:r w:rsidRPr="00DD3A59">
        <w:rPr>
          <w:b/>
          <w:bCs/>
        </w:rPr>
        <w:t>Tokio, Japonia</w:t>
      </w:r>
    </w:p>
    <w:p w14:paraId="00000006" w14:textId="4E1CB3BF" w:rsidR="007619FA" w:rsidRPr="00DD3A59" w:rsidRDefault="00DD3A59">
      <w:pPr>
        <w:rPr>
          <w:b/>
          <w:bCs/>
        </w:rPr>
      </w:pPr>
      <w:r w:rsidRPr="00DD3A59">
        <w:rPr>
          <w:b/>
          <w:bCs/>
        </w:rPr>
        <w:t>1 poł</w:t>
      </w:r>
      <w:r w:rsidR="00A1748B">
        <w:rPr>
          <w:b/>
          <w:bCs/>
        </w:rPr>
        <w:t>.</w:t>
      </w:r>
      <w:r w:rsidRPr="00DD3A59">
        <w:rPr>
          <w:b/>
          <w:bCs/>
        </w:rPr>
        <w:t xml:space="preserve"> XIX w. </w:t>
      </w:r>
    </w:p>
    <w:p w14:paraId="00000007" w14:textId="77777777" w:rsidR="007619FA" w:rsidRPr="00DD3A59" w:rsidRDefault="00DD3A59">
      <w:pPr>
        <w:rPr>
          <w:b/>
          <w:bCs/>
        </w:rPr>
      </w:pPr>
      <w:r w:rsidRPr="00DD3A59">
        <w:rPr>
          <w:b/>
          <w:bCs/>
        </w:rPr>
        <w:t xml:space="preserve">Znajduje się w zbiorach Muzeum Azji i Pacyfiku </w:t>
      </w:r>
    </w:p>
    <w:p w14:paraId="00000008" w14:textId="77777777" w:rsidR="007619FA" w:rsidRDefault="007619FA"/>
    <w:p w14:paraId="00000009" w14:textId="77777777" w:rsidR="007619FA" w:rsidRDefault="007619FA"/>
    <w:p w14:paraId="0000000A" w14:textId="77777777" w:rsidR="007619FA" w:rsidRDefault="007619FA"/>
    <w:p w14:paraId="0000000B" w14:textId="20F439CE" w:rsidR="007619FA" w:rsidRDefault="00DD3A59" w:rsidP="00CB7B0B">
      <w:pPr>
        <w:jc w:val="both"/>
      </w:pPr>
      <w:r>
        <w:t xml:space="preserve">Rzeźba </w:t>
      </w:r>
      <w:r w:rsidR="00D25A6A">
        <w:t>jest bardzo mała</w:t>
      </w:r>
      <w:r w:rsidR="00CB7B0B">
        <w:t>, ma niecałe 4 cm wysokości</w:t>
      </w:r>
      <w:r>
        <w:t xml:space="preserve">. Wykonana została z kości słoniowej i jest w jej naturalnym, lekko kremowym kolorze. Przedstawia uśmiechniętego staruszka pozującego obok ogromnej, dorównującej mu wzrostem brzoskwini. Staruszkiem jest prawdopodobnie </w:t>
      </w:r>
      <w:proofErr w:type="spellStart"/>
      <w:r w:rsidRPr="00CB7B0B">
        <w:rPr>
          <w:color w:val="FF0000"/>
        </w:rPr>
        <w:t>Shou</w:t>
      </w:r>
      <w:proofErr w:type="spellEnd"/>
      <w:r w:rsidRPr="00CB7B0B">
        <w:rPr>
          <w:color w:val="FF0000"/>
        </w:rPr>
        <w:t xml:space="preserve"> </w:t>
      </w:r>
      <w:proofErr w:type="spellStart"/>
      <w:r w:rsidRPr="00CB7B0B">
        <w:rPr>
          <w:color w:val="FF0000"/>
        </w:rPr>
        <w:t>Xing</w:t>
      </w:r>
      <w:proofErr w:type="spellEnd"/>
      <w:r w:rsidRPr="00CB7B0B">
        <w:rPr>
          <w:color w:val="FF0000"/>
        </w:rPr>
        <w:t xml:space="preserve"> </w:t>
      </w:r>
      <w:r>
        <w:t xml:space="preserve">- chiński bóg długowieczności. Nieprzypadkowo przedstawiony jest z brzoskwinią - w tradycji chińskiej jest ona symbolem długowieczności i nieśmiertelności.  </w:t>
      </w:r>
    </w:p>
    <w:p w14:paraId="0000000D" w14:textId="4E1DBFB1" w:rsidR="007619FA" w:rsidRDefault="00D25A6A" w:rsidP="00D25A6A">
      <w:pPr>
        <w:jc w:val="both"/>
      </w:pPr>
      <w:proofErr w:type="spellStart"/>
      <w:r w:rsidRPr="00CB7B0B">
        <w:rPr>
          <w:color w:val="FF0000"/>
        </w:rPr>
        <w:t>Shou</w:t>
      </w:r>
      <w:proofErr w:type="spellEnd"/>
      <w:r w:rsidRPr="00CB7B0B">
        <w:rPr>
          <w:color w:val="FF0000"/>
        </w:rPr>
        <w:t xml:space="preserve"> </w:t>
      </w:r>
      <w:proofErr w:type="spellStart"/>
      <w:r w:rsidRPr="00CB7B0B">
        <w:rPr>
          <w:color w:val="FF0000"/>
        </w:rPr>
        <w:t>Xing</w:t>
      </w:r>
      <w:proofErr w:type="spellEnd"/>
      <w:r w:rsidRPr="00CB7B0B">
        <w:rPr>
          <w:color w:val="FF0000"/>
        </w:rPr>
        <w:t xml:space="preserve"> </w:t>
      </w:r>
      <w:r>
        <w:t>jest p</w:t>
      </w:r>
      <w:r w:rsidR="00DD3A59">
        <w:t xml:space="preserve">rzedstawiony jako pogodny </w:t>
      </w:r>
      <w:r w:rsidR="00744179">
        <w:t>starszy pan</w:t>
      </w:r>
      <w:r w:rsidR="00DD3A59">
        <w:t xml:space="preserve"> o pełnych policzkach. Włosy ma gładko zaczesane do tyłu i zebrane w niski kok.</w:t>
      </w:r>
      <w:bookmarkStart w:id="0" w:name="_GoBack"/>
      <w:bookmarkEnd w:id="0"/>
    </w:p>
    <w:p w14:paraId="0000000E" w14:textId="77777777" w:rsidR="007619FA" w:rsidRDefault="00DD3A59">
      <w:pPr>
        <w:jc w:val="both"/>
      </w:pPr>
      <w:r>
        <w:t xml:space="preserve">Ubrany jest w luźne szaty o bardzo szerokich rękawach. </w:t>
      </w:r>
    </w:p>
    <w:p w14:paraId="069632E5" w14:textId="77777777" w:rsidR="00D25A6A" w:rsidRDefault="00DD3A59">
      <w:pPr>
        <w:jc w:val="both"/>
      </w:pPr>
      <w:r>
        <w:t>Lewą dłonią gładzi długą, gładką brodę. Prawym ramieniem obejmuje brzoskwinię. Na prawym rękawie szaty, w pionowej kolumnie, zapisane są trzy znaki pisma japońsk</w:t>
      </w:r>
      <w:r w:rsidR="00643B55">
        <w:t xml:space="preserve">iego </w:t>
      </w:r>
    </w:p>
    <w:p w14:paraId="0000000F" w14:textId="755FD0DC" w:rsidR="007619FA" w:rsidRDefault="00643B55" w:rsidP="00D25A6A">
      <w:pPr>
        <w:jc w:val="both"/>
      </w:pPr>
      <w:proofErr w:type="spellStart"/>
      <w:r w:rsidRPr="00CB7B0B">
        <w:rPr>
          <w:color w:val="FF0000"/>
        </w:rPr>
        <w:t>kanji</w:t>
      </w:r>
      <w:proofErr w:type="spellEnd"/>
      <w:r>
        <w:t>.</w:t>
      </w:r>
      <w:r w:rsidR="00DD3A59">
        <w:t xml:space="preserve"> To podpisy artysty, który wykonał figurkę.</w:t>
      </w:r>
    </w:p>
    <w:p w14:paraId="00000010" w14:textId="77777777" w:rsidR="007619FA" w:rsidRDefault="007619FA">
      <w:pPr>
        <w:jc w:val="both"/>
      </w:pPr>
    </w:p>
    <w:p w14:paraId="00000011" w14:textId="77777777" w:rsidR="007619FA" w:rsidRDefault="007619FA">
      <w:pPr>
        <w:jc w:val="both"/>
      </w:pPr>
    </w:p>
    <w:p w14:paraId="00000012" w14:textId="683055A7" w:rsidR="007619FA" w:rsidRDefault="00DD3A59" w:rsidP="00CB7B0B">
      <w:pPr>
        <w:jc w:val="both"/>
      </w:pPr>
      <w:r>
        <w:t xml:space="preserve">Mimo że rzeźba jest mała - dobrze widoczne są drobne, precyzyjnie dopracowane detale - rysy twarzy </w:t>
      </w:r>
      <w:proofErr w:type="spellStart"/>
      <w:r w:rsidRPr="00CB7B0B">
        <w:rPr>
          <w:color w:val="FF0000"/>
        </w:rPr>
        <w:t>Shou</w:t>
      </w:r>
      <w:proofErr w:type="spellEnd"/>
      <w:r w:rsidRPr="00CB7B0B">
        <w:rPr>
          <w:color w:val="FF0000"/>
        </w:rPr>
        <w:t xml:space="preserve"> </w:t>
      </w:r>
      <w:proofErr w:type="spellStart"/>
      <w:r w:rsidRPr="00CB7B0B">
        <w:rPr>
          <w:color w:val="FF0000"/>
        </w:rPr>
        <w:t>Xing</w:t>
      </w:r>
      <w:proofErr w:type="spellEnd"/>
      <w:r>
        <w:t xml:space="preserve">, pas zdobienia przy mankietach rękawów czy drobne rowki, którymi pokryta jest szata i które nadają jej strukturę tkaniny.  </w:t>
      </w:r>
    </w:p>
    <w:p w14:paraId="00000013" w14:textId="77777777" w:rsidR="007619FA" w:rsidRDefault="007619FA">
      <w:pPr>
        <w:jc w:val="both"/>
      </w:pPr>
    </w:p>
    <w:p w14:paraId="00000014" w14:textId="77777777" w:rsidR="007619FA" w:rsidRDefault="007619FA">
      <w:pPr>
        <w:jc w:val="both"/>
      </w:pPr>
    </w:p>
    <w:p w14:paraId="00000015" w14:textId="77777777" w:rsidR="007619FA" w:rsidRDefault="00DD3A59">
      <w:pPr>
        <w:jc w:val="both"/>
      </w:pPr>
      <w:r>
        <w:t xml:space="preserve">Głębsze wyżłobienia na kości słoniowej są ciemniejsze, rudo-brązowe. Przez to pełna rzeźbionych detali postać wydaje się ciemniejsza i kontrastuje z gładką, jasną powierzchnią brzoskwini. Jedynym detalem owocu jest znajdujący się na dole listek, który widoczny jest tylko, kiedy patrzymy na rzeźbę od tyłu. </w:t>
      </w:r>
    </w:p>
    <w:p w14:paraId="00000016" w14:textId="77777777" w:rsidR="007619FA" w:rsidRDefault="007619FA">
      <w:pPr>
        <w:jc w:val="both"/>
      </w:pPr>
    </w:p>
    <w:p w14:paraId="00000017" w14:textId="04066E27" w:rsidR="007619FA" w:rsidRDefault="00DD3A59" w:rsidP="00CB7B0B">
      <w:pPr>
        <w:jc w:val="both"/>
      </w:pPr>
      <w:r>
        <w:t xml:space="preserve">Na dole pleców postaci </w:t>
      </w:r>
      <w:r w:rsidR="00D25A6A">
        <w:t xml:space="preserve">widnieją </w:t>
      </w:r>
      <w:r>
        <w:t xml:space="preserve">dwa spore otwory. To pokazuje nam, że mamy do czynienia z japońską </w:t>
      </w:r>
      <w:r w:rsidRPr="00CB7B0B">
        <w:rPr>
          <w:i/>
          <w:color w:val="FF0000"/>
        </w:rPr>
        <w:t>netsuke</w:t>
      </w:r>
      <w:r>
        <w:t xml:space="preserve">, czyli rodzajem ozdobnej figurki, przez którą przeciągano sznurek. Na sznurze zawieszano drobne podręczne przedmioty, a samą </w:t>
      </w:r>
      <w:proofErr w:type="spellStart"/>
      <w:r w:rsidRPr="00CB7B0B">
        <w:rPr>
          <w:i/>
          <w:color w:val="FF0000"/>
        </w:rPr>
        <w:t>netsukę</w:t>
      </w:r>
      <w:proofErr w:type="spellEnd"/>
      <w:r w:rsidRPr="00CB7B0B">
        <w:rPr>
          <w:color w:val="FF0000"/>
        </w:rPr>
        <w:t xml:space="preserve"> </w:t>
      </w:r>
      <w:r>
        <w:t xml:space="preserve">mocowano przy pasie będącym częścią tradycyjnego japońskiego stroju. Figurka powstała w XIX wieku i utrzymana jest w stylu charakterystycznym dla późnej epoki </w:t>
      </w:r>
      <w:proofErr w:type="spellStart"/>
      <w:r>
        <w:t>Edo</w:t>
      </w:r>
      <w:proofErr w:type="spellEnd"/>
      <w:r>
        <w:t>.</w:t>
      </w:r>
    </w:p>
    <w:p w14:paraId="00000018" w14:textId="77777777" w:rsidR="007619FA" w:rsidRDefault="007619FA"/>
    <w:p w14:paraId="00000019" w14:textId="77777777" w:rsidR="007619FA" w:rsidRDefault="007619FA"/>
    <w:p w14:paraId="0000001A" w14:textId="77777777" w:rsidR="007619FA" w:rsidRDefault="007619FA"/>
    <w:p w14:paraId="0000001B" w14:textId="77777777" w:rsidR="007619FA" w:rsidRDefault="007619FA">
      <w:pPr>
        <w:rPr>
          <w:color w:val="0000FF"/>
        </w:rPr>
      </w:pPr>
    </w:p>
    <w:p w14:paraId="0000001C" w14:textId="77777777" w:rsidR="007619FA" w:rsidRDefault="007619FA">
      <w:pPr>
        <w:rPr>
          <w:color w:val="0000FF"/>
        </w:rPr>
      </w:pPr>
    </w:p>
    <w:p w14:paraId="0000001D" w14:textId="77777777" w:rsidR="007619FA" w:rsidRDefault="007619FA">
      <w:pPr>
        <w:rPr>
          <w:color w:val="0000FF"/>
        </w:rPr>
      </w:pPr>
    </w:p>
    <w:p w14:paraId="0000001E" w14:textId="77777777" w:rsidR="007619FA" w:rsidRDefault="007619FA"/>
    <w:sectPr w:rsidR="007619F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A"/>
    <w:rsid w:val="00643B55"/>
    <w:rsid w:val="00744179"/>
    <w:rsid w:val="007619FA"/>
    <w:rsid w:val="007E29A6"/>
    <w:rsid w:val="00A1748B"/>
    <w:rsid w:val="00CB7B0B"/>
    <w:rsid w:val="00D25A6A"/>
    <w:rsid w:val="00D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3493"/>
  <w15:docId w15:val="{50629951-4A11-459E-B530-3536CD1A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Pola Zygmunt</cp:lastModifiedBy>
  <cp:revision>8</cp:revision>
  <dcterms:created xsi:type="dcterms:W3CDTF">2021-08-10T09:08:00Z</dcterms:created>
  <dcterms:modified xsi:type="dcterms:W3CDTF">2021-10-18T12:20:00Z</dcterms:modified>
</cp:coreProperties>
</file>