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spacing w:lineRule="auto" w:line="240" w:before="0" w:after="0"/>
        <w:rPr>
          <w:b/>
          <w:b/>
        </w:rPr>
      </w:pPr>
      <w:bookmarkStart w:id="0" w:name="_heading=h.30j0zll"/>
      <w:bookmarkEnd w:id="0"/>
      <w:r>
        <w:rPr>
          <w:rFonts w:ascii="Calibri" w:hAnsi="Calibri"/>
          <w:b/>
        </w:rPr>
        <w:t>Model domu Minangkanau</w:t>
      </w:r>
    </w:p>
    <w:p>
      <w:pPr>
        <w:pStyle w:val="Normal"/>
        <w:pBdr/>
        <w:spacing w:lineRule="auto" w:line="240" w:before="0" w:after="0"/>
        <w:rPr>
          <w:b/>
          <w:b/>
        </w:rPr>
      </w:pPr>
      <w:r>
        <w:rPr>
          <w:rFonts w:ascii="Calibri" w:hAnsi="Calibri"/>
          <w:b/>
        </w:rPr>
        <w:t>Autorstwo nieustalone</w:t>
      </w:r>
    </w:p>
    <w:p>
      <w:pPr>
        <w:pStyle w:val="Normal"/>
        <w:pBdr/>
        <w:spacing w:lineRule="auto" w:line="240" w:before="0" w:after="0"/>
        <w:rPr>
          <w:b/>
          <w:b/>
        </w:rPr>
      </w:pPr>
      <w:r>
        <w:rPr>
          <w:rFonts w:ascii="Calibri" w:hAnsi="Calibri"/>
          <w:b/>
        </w:rPr>
        <w:t>Indonezja, Sumatra Zachodnia</w:t>
      </w:r>
    </w:p>
    <w:p>
      <w:pPr>
        <w:pStyle w:val="Normal"/>
        <w:pBdr/>
        <w:spacing w:lineRule="auto" w:line="240" w:before="0" w:after="0"/>
        <w:rPr>
          <w:b/>
          <w:b/>
        </w:rPr>
      </w:pPr>
      <w:r>
        <w:rPr>
          <w:rFonts w:ascii="Calibri" w:hAnsi="Calibri"/>
          <w:b/>
        </w:rPr>
        <w:t>pierwsza połowa dwudziestego wieku</w:t>
      </w:r>
    </w:p>
    <w:p>
      <w:pPr>
        <w:pStyle w:val="Normal"/>
        <w:pBdr/>
        <w:spacing w:lineRule="auto" w:line="240" w:before="0" w:after="0"/>
        <w:rPr>
          <w:rFonts w:ascii="Calibri" w:hAnsi="Calibri"/>
        </w:rPr>
      </w:pPr>
      <w:r>
        <w:rPr>
          <w:rFonts w:eastAsia="Times New Roman" w:cs="Times New Roman" w:ascii="Calibri" w:hAnsi="Calibri"/>
          <w:b/>
          <w:sz w:val="24"/>
          <w:szCs w:val="24"/>
        </w:rPr>
        <w:t xml:space="preserve">wysokość </w:t>
      </w:r>
      <w:r>
        <w:rPr>
          <w:rFonts w:ascii="Calibri" w:hAnsi="Calibri"/>
          <w:b/>
        </w:rPr>
        <w:t xml:space="preserve">10 i pół centymetra, szerokość 9 centymetrów, głębokość 4 i pół centymetra </w:t>
      </w:r>
    </w:p>
    <w:p>
      <w:pPr>
        <w:pStyle w:val="Normal"/>
        <w:pBdr/>
        <w:spacing w:lineRule="auto" w:line="240" w:before="0" w:after="0"/>
        <w:rPr>
          <w:b/>
          <w:b/>
        </w:rPr>
      </w:pPr>
      <w:r>
        <w:rPr>
          <w:rFonts w:ascii="Calibri" w:hAnsi="Calibri"/>
          <w:b/>
        </w:rPr>
        <w:t>mosiądz</w:t>
      </w:r>
    </w:p>
    <w:p>
      <w:pPr>
        <w:pStyle w:val="Normal"/>
        <w:pBdr/>
        <w:spacing w:lineRule="auto" w:line="240" w:before="0" w:after="0"/>
        <w:rPr>
          <w:b/>
          <w:b/>
        </w:rPr>
      </w:pPr>
      <w:r>
        <w:rPr>
          <w:rFonts w:ascii="Calibri" w:hAnsi="Calibri"/>
          <w:b/>
        </w:rPr>
        <w:t>dar Andrzeja Wawrzyniaka</w:t>
      </w:r>
    </w:p>
    <w:p>
      <w:pPr>
        <w:pStyle w:val="Normal"/>
        <w:pBdr/>
        <w:spacing w:lineRule="auto" w:line="240" w:before="0" w:after="0"/>
        <w:rPr>
          <w:b/>
          <w:b/>
        </w:rPr>
      </w:pPr>
      <w:r>
        <w:rPr>
          <w:rFonts w:ascii="Calibri" w:hAnsi="Calibri"/>
          <w:b/>
        </w:rPr>
        <w:t>znajduje się w zbiorach Muzeum Azji i Pacyfiku</w:t>
      </w:r>
    </w:p>
    <w:p>
      <w:pPr>
        <w:pStyle w:val="Normal"/>
        <w:pBdr/>
        <w:spacing w:lineRule="auto" w:line="240" w:before="0" w:after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480"/>
        <w:rPr/>
      </w:pPr>
      <w:r>
        <w:rPr/>
        <w:t xml:space="preserve">Model przedstawia tradycyjny długi dom </w:t>
      </w:r>
      <w:r>
        <w:rPr>
          <w:i/>
        </w:rPr>
        <w:t>rumah gadang</w:t>
      </w:r>
      <w:r>
        <w:rPr/>
        <w:t xml:space="preserve"> z Sumatry Zachodniej w Indonezji. Jest niewielki, trójwymiarowy i ma kolor mosiądzu, czyli ciemnozłoty. Zbudowany jest na planie dość długiego prostokąta. Najbardziej spektakularną częścią domu jest dach. Stanowi ponad połowę jego wysokości. W dolnej połowie modelu znajduje się zasadnicza, mieszkalna część domu. Po środku dłuższej, frontowej ściany znajduje się zwieńczone łukiem wejście. Ściany domu są ażurowe, z otworami w miejscach drzwi i okien. Dach zdobiony jest reliefem we wzory roślinne.</w:t>
      </w:r>
    </w:p>
    <w:p>
      <w:pPr>
        <w:pStyle w:val="Normal"/>
        <w:spacing w:lineRule="auto" w:line="480"/>
        <w:rPr/>
      </w:pPr>
      <w:r>
        <w:rPr/>
        <w:t xml:space="preserve">Dach jest dwuspadowy. Opada  symetrycznie na dwie dłuższe ściany. Składa się z trzech nałożonych na siebie prostokątnych warstw. Każda warstwa jest węższa od poprzedniej. Największa warstwa przykrywa cały dom. Na nią nałożona jest węższa, a następnie trzecia – najwęższa. Nałożone na siebie warstwy dachu wyglądają, jakby wychodziły jedna z pod drugiej i rozchodziły się na zewnątrz. Górna krawędź dachu  jest wklęsła. Pionowo do góry wychodzą z niej wydłużone sterczyny, czyli skierowane pionowo do góry szpiczaste elementy dekoracyjne. Tutaj połacie dachu płynnie przechodzą w sterczynę, jakby krawędź została chwycona w jednym punkcie i rozciągnięta ku górze.  </w:t>
      </w:r>
    </w:p>
    <w:p>
      <w:pPr>
        <w:pStyle w:val="Normal"/>
        <w:rPr/>
      </w:pPr>
      <w:r>
        <w:rPr/>
        <w:t>Zwieńczenie dachu tworzy sześć, ułożonych w rzędzie sterczyn. Bliżej krawędzi dachu są trójkątne, wyżej przechodzą w okrągłe wieżyczki zakończone ostrą iglicą. Dwie skrajne są najwyższe, kolejne dwie nieco niższe, a środkowe najniższe.</w:t>
      </w:r>
    </w:p>
    <w:p>
      <w:pPr>
        <w:pStyle w:val="Normal"/>
        <w:spacing w:lineRule="auto" w:line="480"/>
        <w:rPr/>
      </w:pPr>
      <w:r>
        <w:rPr/>
        <w:t xml:space="preserve">Nad wejściem do domu,  w środkowej części dachu znajduje się trójkątny daszek, również zakończony sterczyną z iglicą. </w:t>
      </w:r>
    </w:p>
    <w:p>
      <w:pPr>
        <w:pStyle w:val="Normal"/>
        <w:spacing w:lineRule="auto" w:line="480"/>
        <w:rPr/>
      </w:pPr>
      <w:bookmarkStart w:id="1" w:name="_heading=h.gjdgxs"/>
      <w:bookmarkEnd w:id="1"/>
      <w:r>
        <w:rPr/>
        <w:t xml:space="preserve">Dom składa się z trzech części. Środkowa jest najszersza, równa połowie szerokości całego domu i stoi na ziemi. Przylegają do niej dwie boczne. Każda z bocznych części jest podparta na palu. Ich podłoga znajduje się nieco ponad ziemią. To sprawia wrażenie, jakby były zawieszone w powietrzu. </w:t>
      </w:r>
    </w:p>
    <w:p>
      <w:pPr>
        <w:pStyle w:val="Normal"/>
        <w:spacing w:lineRule="auto" w:line="480"/>
        <w:rPr/>
      </w:pPr>
      <w:r>
        <w:rPr/>
        <w:t>Tradycyjnie domy o takim kształcie budowane były z drewna i bambusa, oraz pokryte strzechą. Do dziś, pomimo stosowanie nowszych i trwalszych materiałów, stanowią ważny element krajobrazu Sumatry Zachodniej i podkreślają tożsamość mieszkających tam ludzi. Zwą się oni Minangkabau, co oznacza „zwycięski bawół”. Sterczyny na dachach ich domów symbolizują rogi bawołu, który zgodnie z legendą pomógł im uniknąć podbicia przez obce wojska i ocalić własną ziemię oraz niezależność.</w:t>
      </w:r>
    </w:p>
    <w:p>
      <w:pPr>
        <w:pStyle w:val="Normal"/>
        <w:spacing w:lineRule="auto" w:line="480"/>
        <w:rPr/>
      </w:pPr>
      <w:r>
        <w:rPr/>
      </w:r>
      <w:bookmarkStart w:id="2" w:name="_heading=h.1fob9te"/>
      <w:bookmarkStart w:id="3" w:name="_heading=h.1fob9te"/>
      <w:bookmarkEnd w:id="3"/>
    </w:p>
    <w:p>
      <w:pPr>
        <w:pStyle w:val="Normal"/>
        <w:spacing w:lineRule="auto" w:line="480"/>
        <w:rPr/>
      </w:pPr>
      <w:r>
        <w:rPr/>
      </w:r>
    </w:p>
    <w:p>
      <w:pPr>
        <w:pStyle w:val="Normal"/>
        <w:spacing w:lineRule="auto" w:line="480"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Georgia">
    <w:charset w:val="ee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l-PL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zh-CN" w:bidi="hi-IN"/>
    </w:rPr>
  </w:style>
  <w:style w:type="paragraph" w:styleId="Nagwek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b77e7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b19a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b19a6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b19a6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zh-CN" w:bidi="hi-IN"/>
    </w:rPr>
  </w:style>
  <w:style w:type="paragraph" w:styleId="Tytu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uiPriority w:val="99"/>
    <w:qFormat/>
    <w:rsid w:val="005b124d"/>
    <w:pPr>
      <w:widowControl/>
      <w:pBdr/>
      <w:bidi w:val="0"/>
      <w:spacing w:lineRule="auto" w:line="240" w:before="100" w:after="100"/>
      <w:jc w:val="left"/>
    </w:pPr>
    <w:rPr>
      <w:rFonts w:ascii="Times New Roman" w:hAnsi="Times New Roman" w:eastAsia="Arial Unicode MS" w:cs="Arial Unicode MS"/>
      <w:color w:val="000000"/>
      <w:kern w:val="0"/>
      <w:sz w:val="24"/>
      <w:szCs w:val="24"/>
      <w:u w:val="none" w:color="000000"/>
      <w:lang w:val="pt-PT" w:eastAsia="zh-CN" w:bidi="hi-I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b77e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odtytu">
    <w:name w:val="Subtitle"/>
    <w:basedOn w:val="Normal1"/>
    <w:next w:val="Normal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Revision">
    <w:name w:val="Revision"/>
    <w:uiPriority w:val="99"/>
    <w:semiHidden/>
    <w:qFormat/>
    <w:rsid w:val="006b19a6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zh-CN" w:bidi="hi-IN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b19a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6b19a6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rVS1A5OGjDxgs67PDFzRpHQ8kzA==">CgMxLjAyCWguMzBqMHpsbDIIaC5namRneHMyCWguMWZvYjl0ZTgAciExbmtVM3FLYmVyTllvMHVFUzE2cHpBV0sxWDhxUTZWcTU=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LibreOffice/6.0.2.1$Windows_x86 LibreOffice_project/f7f06a8f319e4b62f9bc5095aa112a65d2f3ac89</Application>
  <Pages>2</Pages>
  <Words>370</Words>
  <Characters>2237</Characters>
  <CharactersWithSpaces>2602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2023-02-21T07:26:00Z</dcterms:created>
  <dc:creator>molka sz</dc:creator>
  <dc:description/>
  <dc:language>pl-PL</dc:language>
  <cp:lastModifiedBy/>
  <dcterms:modified xsi:type="dcterms:W3CDTF">2023-06-12T22:48:14Z</dcterms:modified>
  <cp:revision>1</cp:revision>
  <dc:subject/>
  <dc:title/>
</cp:coreProperties>
</file>